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ETB</w:t>
      </w:r>
    </w:p>
    <w:p>
      <w:r>
        <w:t xml:space="preserve">Asunto: Solicitud de cancelación de internet hogar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internet hogar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2025-08-10T15:53:48Z</dcterms:modified>
  <dc:creator/>
  <dc:description/>
  <dc:identifier/>
  <dc:language/>
  <dc:subject/>
</cp:coreProperties>
</file>