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able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1Z</dcterms:modified>
  <dc:creator/>
  <dc:description/>
  <dc:identifier/>
  <dc:language/>
  <dc:subject/>
</cp:coreProperties>
</file>